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color w:val="1f4e79"/>
        </w:rPr>
      </w:pPr>
      <w:r w:rsidDel="00000000" w:rsidR="00000000" w:rsidRPr="00000000">
        <w:rPr>
          <w:rtl w:val="0"/>
        </w:rPr>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Fonts w:ascii="Arial" w:cs="Arial" w:eastAsia="Arial" w:hAnsi="Arial"/>
          <w:b w:val="1"/>
          <w:color w:val="385623"/>
          <w:sz w:val="28"/>
          <w:szCs w:val="28"/>
          <w:rtl w:val="0"/>
        </w:rPr>
        <w:t xml:space="preserve">Admission Policy of Scoil Maelruain Junior</w:t>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8"/>
          <w:szCs w:val="28"/>
        </w:rPr>
      </w:pPr>
      <w:r w:rsidDel="00000000" w:rsidR="00000000" w:rsidRPr="00000000">
        <w:rPr>
          <w:rtl w:val="0"/>
        </w:rPr>
      </w:r>
    </w:p>
    <w:p w:rsidR="00000000" w:rsidDel="00000000" w:rsidP="00000000" w:rsidRDefault="00000000" w:rsidRPr="00000000" w14:paraId="00000005">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6">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School Address: Old Bawn Ave., Tallaght, Dublin 24</w:t>
      </w:r>
    </w:p>
    <w:p w:rsidR="00000000" w:rsidDel="00000000" w:rsidP="00000000" w:rsidRDefault="00000000" w:rsidRPr="00000000" w14:paraId="00000007">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8">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Roll number: 19462T</w:t>
      </w:r>
    </w:p>
    <w:p w:rsidR="00000000" w:rsidDel="00000000" w:rsidP="00000000" w:rsidRDefault="00000000" w:rsidRPr="00000000" w14:paraId="00000009">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A">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center"/>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School Patron/s: Catholic Diocese of Dublin </w:t>
      </w:r>
    </w:p>
    <w:p w:rsidR="00000000" w:rsidDel="00000000" w:rsidP="00000000" w:rsidRDefault="00000000" w:rsidRPr="00000000" w14:paraId="0000000B">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Introduction </w:t>
      </w:r>
    </w:p>
    <w:p w:rsidR="00000000" w:rsidDel="00000000" w:rsidP="00000000" w:rsidRDefault="00000000" w:rsidRPr="00000000" w14:paraId="0000000E">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1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policy was approved by the school patron on 7th December 2020.  It is published on the school’s website and will be made available in hardcopy, on request, to any person who requests it.</w:t>
      </w:r>
    </w:p>
    <w:p w:rsidR="00000000" w:rsidDel="00000000" w:rsidP="00000000" w:rsidRDefault="00000000" w:rsidRPr="00000000" w14:paraId="0000001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rPr>
      </w:pPr>
      <w:r w:rsidDel="00000000" w:rsidR="00000000" w:rsidRPr="00000000">
        <w:rPr>
          <w:rFonts w:ascii="Arial" w:cs="Arial" w:eastAsia="Arial" w:hAnsi="Arial"/>
          <w:rtl w:val="0"/>
        </w:rPr>
        <w:t xml:space="preserve">The relevant dates and timelines for Scoil Maelruain Junior’s admission process are set out in the school’s annual admission notice which is published annually on the school’s website at least one week before the commencement of the admission process for the school year concerned.</w:t>
      </w:r>
    </w:p>
    <w:p w:rsidR="00000000" w:rsidDel="00000000" w:rsidP="00000000" w:rsidRDefault="00000000" w:rsidRPr="00000000" w14:paraId="00000014">
      <w:pPr>
        <w:pageBreakBefore w:val="0"/>
        <w:rPr>
          <w:rFonts w:ascii="Arial" w:cs="Arial" w:eastAsia="Arial" w:hAnsi="Arial"/>
        </w:rPr>
      </w:pPr>
      <w:r w:rsidDel="00000000" w:rsidR="00000000" w:rsidRPr="00000000">
        <w:rPr>
          <w:rFonts w:ascii="Arial" w:cs="Arial" w:eastAsia="Arial" w:hAnsi="Arial"/>
          <w:rtl w:val="0"/>
        </w:rPr>
        <w:t xml:space="preserve">This policy must be read in conjunction with the annual admission notice for the school year concerned.</w:t>
      </w:r>
    </w:p>
    <w:p w:rsidR="00000000" w:rsidDel="00000000" w:rsidP="00000000" w:rsidRDefault="00000000" w:rsidRPr="00000000" w14:paraId="0000001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application form for admission is published on the school’s website and will be made available in hardcopy on request to any person who requests it.</w:t>
      </w:r>
    </w:p>
    <w:p w:rsidR="00000000" w:rsidDel="00000000" w:rsidP="00000000" w:rsidRDefault="00000000" w:rsidRPr="00000000" w14:paraId="0000001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Characteristic spirit and general objectives of the school</w:t>
      </w:r>
      <w:r w:rsidDel="00000000" w:rsidR="00000000" w:rsidRPr="00000000">
        <w:rPr>
          <w:rtl w:val="0"/>
        </w:rPr>
      </w:r>
    </w:p>
    <w:p w:rsidR="00000000" w:rsidDel="00000000" w:rsidP="00000000" w:rsidRDefault="00000000" w:rsidRPr="00000000" w14:paraId="0000001A">
      <w:pPr>
        <w:pageBreakBefore w:val="0"/>
        <w:pBdr>
          <w:top w:color="000000" w:space="1" w:sz="4" w:val="single"/>
          <w:left w:color="000000" w:space="4" w:sz="4" w:val="single"/>
          <w:bottom w:color="000000" w:space="1" w:sz="4" w:val="single"/>
          <w:right w:color="000000" w:space="4" w:sz="4" w:val="single"/>
        </w:pBdr>
        <w:shd w:fill="e7e6e6" w:val="clea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Scoil Maelruain Junior is a Catholic co-educational/all boys/all girls primary school with a Catholic ethos under the patronage of the Bishop of Diarmuid Martin. </w:t>
      </w:r>
    </w:p>
    <w:p w:rsidR="00000000" w:rsidDel="00000000" w:rsidP="00000000" w:rsidRDefault="00000000" w:rsidRPr="00000000" w14:paraId="0000001B">
      <w:pPr>
        <w:pageBreakBefore w:val="0"/>
        <w:pBdr>
          <w:top w:color="000000" w:space="1" w:sz="4" w:val="single"/>
          <w:left w:color="000000" w:space="4" w:sz="4" w:val="single"/>
          <w:bottom w:color="000000" w:space="1" w:sz="4" w:val="single"/>
          <w:right w:color="000000" w:space="4" w:sz="4" w:val="single"/>
        </w:pBdr>
        <w:shd w:fill="e7e6e6" w:val="clea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“Catholic Ethos” in the context of a Catholic primary school means the ethos and characteristic spirit of the Roman Catholic Church, which aims at promoting:</w:t>
      </w:r>
    </w:p>
    <w:p w:rsidR="00000000" w:rsidDel="00000000" w:rsidP="00000000" w:rsidRDefault="00000000" w:rsidRPr="00000000" w14:paraId="0000001C">
      <w:pPr>
        <w:pageBreakBefore w:val="0"/>
        <w:pBdr>
          <w:top w:color="000000" w:space="1" w:sz="4" w:val="single"/>
          <w:left w:color="000000" w:space="4" w:sz="4" w:val="single"/>
          <w:bottom w:color="000000" w:space="1" w:sz="4" w:val="single"/>
          <w:right w:color="000000" w:space="4" w:sz="4" w:val="single"/>
        </w:pBdr>
        <w:shd w:fill="e7e6e6" w:val="clear"/>
        <w:spacing w:after="0" w:before="0" w:line="240" w:lineRule="auto"/>
        <w:ind w:left="1000" w:hanging="1090"/>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full and harmonious development of all aspects of the person of the pupil, including the intellectual, physical, cultural, moral and spiritual aspects; and</w:t>
      </w:r>
    </w:p>
    <w:p w:rsidR="00000000" w:rsidDel="00000000" w:rsidP="00000000" w:rsidRDefault="00000000" w:rsidRPr="00000000" w14:paraId="0000001D">
      <w:pPr>
        <w:pageBreakBefore w:val="0"/>
        <w:pBdr>
          <w:top w:color="000000" w:space="1" w:sz="4" w:val="single"/>
          <w:left w:color="000000" w:space="4" w:sz="4" w:val="single"/>
          <w:bottom w:color="000000" w:space="1" w:sz="4" w:val="single"/>
          <w:right w:color="000000" w:space="4" w:sz="4" w:val="single"/>
        </w:pBdr>
        <w:shd w:fill="e7e6e6" w:val="clear"/>
        <w:spacing w:after="0" w:before="0" w:line="240" w:lineRule="auto"/>
        <w:ind w:left="1000" w:hanging="1090"/>
        <w:jc w:val="both"/>
        <w:rPr>
          <w:rFonts w:ascii="Arial" w:cs="Arial" w:eastAsia="Arial" w:hAnsi="Arial"/>
        </w:rPr>
      </w:pPr>
      <w:r w:rsidDel="00000000" w:rsidR="00000000" w:rsidRPr="00000000">
        <w:rPr>
          <w:rFonts w:ascii="Arial" w:cs="Arial" w:eastAsia="Arial" w:hAnsi="Arial"/>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 living relationship with God and with other people; and</w:t>
      </w:r>
    </w:p>
    <w:p w:rsidR="00000000" w:rsidDel="00000000" w:rsidP="00000000" w:rsidRDefault="00000000" w:rsidRPr="00000000" w14:paraId="0000001E">
      <w:pPr>
        <w:pageBreakBefore w:val="0"/>
        <w:pBdr>
          <w:top w:color="000000" w:space="1" w:sz="4" w:val="single"/>
          <w:left w:color="000000" w:space="4" w:sz="4" w:val="single"/>
          <w:bottom w:color="000000" w:space="1" w:sz="4" w:val="single"/>
          <w:right w:color="000000" w:space="4" w:sz="4" w:val="single"/>
        </w:pBdr>
        <w:shd w:fill="e7e6e6" w:val="clear"/>
        <w:spacing w:after="0" w:before="0" w:line="240" w:lineRule="auto"/>
        <w:ind w:left="1000" w:hanging="1090"/>
        <w:jc w:val="both"/>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 philosophy of life inspired by belief in God and in the life, death and resurrection of Jesus; and</w:t>
      </w:r>
    </w:p>
    <w:p w:rsidR="00000000" w:rsidDel="00000000" w:rsidP="00000000" w:rsidRDefault="00000000" w:rsidRPr="00000000" w14:paraId="0000001F">
      <w:pPr>
        <w:pageBreakBefore w:val="0"/>
        <w:pBdr>
          <w:top w:color="000000" w:space="1" w:sz="4" w:val="single"/>
          <w:left w:color="000000" w:space="4" w:sz="4" w:val="single"/>
          <w:bottom w:color="000000" w:space="1" w:sz="4" w:val="single"/>
          <w:right w:color="000000" w:space="4" w:sz="4" w:val="single"/>
        </w:pBdr>
        <w:shd w:fill="e7e6e6" w:val="clear"/>
        <w:spacing w:after="0" w:before="0" w:line="240" w:lineRule="auto"/>
        <w:ind w:left="1000" w:hanging="1000"/>
        <w:jc w:val="both"/>
        <w:rPr>
          <w:rFonts w:ascii="Arial" w:cs="Arial" w:eastAsia="Arial" w:hAnsi="Arial"/>
        </w:rPr>
      </w:pPr>
      <w:r w:rsidDel="00000000" w:rsidR="00000000" w:rsidRPr="00000000">
        <w:rPr>
          <w:rFonts w:ascii="Arial" w:cs="Arial" w:eastAsia="Arial" w:hAnsi="Arial"/>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formation of the pupils in the Catholic faith, 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000000" w:rsidDel="00000000" w:rsidP="00000000" w:rsidRDefault="00000000" w:rsidRPr="00000000" w14:paraId="00000020">
      <w:pPr>
        <w:pageBreakBefore w:val="0"/>
        <w:pBdr>
          <w:top w:color="000000" w:space="1" w:sz="4" w:val="single"/>
          <w:left w:color="000000" w:space="4" w:sz="4" w:val="single"/>
          <w:bottom w:color="000000" w:space="1" w:sz="4" w:val="single"/>
          <w:right w:color="000000" w:space="4" w:sz="4" w:val="single"/>
        </w:pBdr>
        <w:shd w:fill="e7e6e6" w:val="clear"/>
        <w:spacing w:after="240" w:before="240" w:line="276" w:lineRule="auto"/>
        <w:ind w:left="-90" w:firstLine="0"/>
        <w:jc w:val="both"/>
        <w:rPr>
          <w:rFonts w:ascii="Arial" w:cs="Arial" w:eastAsia="Arial" w:hAnsi="Arial"/>
        </w:rPr>
      </w:pPr>
      <w:r w:rsidDel="00000000" w:rsidR="00000000" w:rsidRPr="00000000">
        <w:rPr>
          <w:rFonts w:ascii="Arial" w:cs="Arial" w:eastAsia="Arial" w:hAnsi="Arial"/>
          <w:rtl w:val="0"/>
        </w:rPr>
        <w:t xml:space="preserve">In accordance with S.15 (2) (b) of the Education Act, 1998 the Board of Management of Scoil Maelruain Junior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000000" w:rsidDel="00000000" w:rsidP="00000000" w:rsidRDefault="00000000" w:rsidRPr="00000000" w14:paraId="00000021">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Mission Statement:</w:t>
      </w:r>
    </w:p>
    <w:p w:rsidR="00000000" w:rsidDel="00000000" w:rsidP="00000000" w:rsidRDefault="00000000" w:rsidRPr="00000000" w14:paraId="00000022">
      <w:pPr>
        <w:pageBreakBefore w:val="0"/>
        <w:pBdr>
          <w:top w:color="000000" w:space="1" w:sz="4" w:val="single"/>
          <w:left w:color="000000" w:space="4" w:sz="4" w:val="single"/>
          <w:bottom w:color="000000" w:space="1" w:sz="4" w:val="single"/>
          <w:right w:color="000000" w:space="4" w:sz="4" w:val="single"/>
        </w:pBdr>
        <w:shd w:fill="e7e6e6"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Each child is given the opportunity to reach his or her full potential; morally, socially, aesthetically, spiritually, emotionally, and physically, in a safe and caring learning environment. We strive to provide a holistic intercultural education for all children. We endeavour to lead children to become happy, respectful, independent and competent people capable of active participation in society. The holistic development of each child is achieved through the delivery of a broad curriculum and participation in various projects.</w:t>
      </w:r>
    </w:p>
    <w:p w:rsidR="00000000" w:rsidDel="00000000" w:rsidP="00000000" w:rsidRDefault="00000000" w:rsidRPr="00000000" w14:paraId="00000023">
      <w:pPr>
        <w:pageBreakBefore w:val="0"/>
        <w:pBdr>
          <w:top w:color="000000" w:space="1" w:sz="4" w:val="single"/>
          <w:left w:color="000000" w:space="4" w:sz="4" w:val="single"/>
          <w:bottom w:color="000000" w:space="1" w:sz="4" w:val="single"/>
          <w:right w:color="000000" w:space="4" w:sz="4" w:val="single"/>
        </w:pBdr>
        <w:shd w:fill="e7e6e6"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Admission Statement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Scoil Maelruain Junior will not discriminate in its admission of a student to the school on any of the following: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gender ground of the student or the applicant in respect of the student concerned,</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civil status ground of the student or the applicant in respect of the student concerned,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status ground of the student or the applicant in respect of the student concerned,</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sexual orientation ground of the student or the applicant in respect of the student concerned,</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religion ground of the student or the applicant in respect of the student concerned,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disability ground of the student or the applicant in respect of the student concerned,</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of race of the student or the applicant in respect of the student concerned,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Traveller community ground of the student or the applicant in respect of the student concerned, or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ground that the student or the applicant in respect of the student concerned has special educational needs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79" w:hRule="atLeast"/>
          <w:tblHeader w:val="0"/>
        </w:trPr>
        <w:tc>
          <w:tcPr>
            <w:shd w:fill="e7e6e6" w:val="clear"/>
          </w:tcPr>
          <w:p w:rsidR="00000000" w:rsidDel="00000000" w:rsidP="00000000" w:rsidRDefault="00000000" w:rsidRPr="00000000" w14:paraId="00000035">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b w:val="1"/>
              </w:rPr>
            </w:pPr>
            <w:r w:rsidDel="00000000" w:rsidR="00000000" w:rsidRPr="00000000">
              <w:rPr>
                <w:rFonts w:ascii="Arial" w:cs="Arial" w:eastAsia="Arial" w:hAnsi="Arial"/>
                <w:b w:val="1"/>
                <w:rtl w:val="0"/>
              </w:rPr>
              <w:t xml:space="preserve">All denominational schools</w:t>
            </w:r>
          </w:p>
          <w:p w:rsidR="00000000" w:rsidDel="00000000" w:rsidP="00000000" w:rsidRDefault="00000000" w:rsidRPr="00000000" w14:paraId="00000037">
            <w:pPr>
              <w:pageBreakBefore w:val="0"/>
              <w:rPr>
                <w:rFonts w:ascii="Arial" w:cs="Arial" w:eastAsia="Arial" w:hAnsi="Arial"/>
                <w:i w:val="1"/>
              </w:rPr>
            </w:pPr>
            <w:r w:rsidDel="00000000" w:rsidR="00000000" w:rsidRPr="00000000">
              <w:rPr>
                <w:rFonts w:ascii="Arial" w:cs="Arial" w:eastAsia="Arial" w:hAnsi="Arial"/>
                <w:rtl w:val="0"/>
              </w:rPr>
              <w:t xml:space="preserve">Scoil Maelruain Junior is a school whose objective is to provide education in an environment which promotes certain religious values and does not discriminate where it refuses to admit as a student a person who is not of the Roman Catholic faith and it is proved that the refusal is essential to maintain the ethos of the school.</w:t>
            </w:r>
            <w:r w:rsidDel="00000000" w:rsidR="00000000" w:rsidRPr="00000000">
              <w:rPr>
                <w:rtl w:val="0"/>
              </w:rPr>
            </w:r>
          </w:p>
          <w:p w:rsidR="00000000" w:rsidDel="00000000" w:rsidP="00000000" w:rsidRDefault="00000000" w:rsidRPr="00000000" w14:paraId="00000038">
            <w:pPr>
              <w:pageBreakBefore w:val="0"/>
              <w:rPr>
                <w:rFonts w:ascii="Arial" w:cs="Arial" w:eastAsia="Arial" w:hAnsi="Arial"/>
                <w:color w:val="385623"/>
              </w:rPr>
            </w:pPr>
            <w:bookmarkStart w:colFirst="0" w:colLast="0" w:name="_30j0zll" w:id="0"/>
            <w:bookmarkEnd w:id="0"/>
            <w:r w:rsidDel="00000000" w:rsidR="00000000" w:rsidRPr="00000000">
              <w:rPr>
                <w:rtl w:val="0"/>
              </w:rPr>
            </w:r>
          </w:p>
        </w:tc>
      </w:tr>
    </w:tbl>
    <w:p w:rsidR="00000000" w:rsidDel="00000000" w:rsidP="00000000" w:rsidRDefault="00000000" w:rsidRPr="00000000" w14:paraId="00000039">
      <w:pPr>
        <w:pageBreakBefore w:val="0"/>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Categories of Special Educational Needs catered for in the school/special class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3D">
            <w:pPr>
              <w:pageBreakBefore w:val="0"/>
              <w:jc w:val="both"/>
              <w:rPr>
                <w:rFonts w:ascii="Arial" w:cs="Arial" w:eastAsia="Arial" w:hAnsi="Arial"/>
                <w:b w:val="1"/>
                <w:color w:val="385623"/>
              </w:rPr>
            </w:pPr>
            <w:r w:rsidDel="00000000" w:rsidR="00000000" w:rsidRPr="00000000">
              <w:rPr>
                <w:rFonts w:ascii="Arial" w:cs="Arial" w:eastAsia="Arial" w:hAnsi="Arial"/>
                <w:rtl w:val="0"/>
              </w:rPr>
              <w:t xml:space="preserve">Scoil Maelruain Junior is a mainstream primary school and does not have a SEN class attached to the school.</w:t>
            </w:r>
            <w:r w:rsidDel="00000000" w:rsidR="00000000" w:rsidRPr="00000000">
              <w:rPr>
                <w:rtl w:val="0"/>
              </w:rPr>
            </w:r>
          </w:p>
        </w:tc>
      </w:tr>
    </w:tbl>
    <w:p w:rsidR="00000000" w:rsidDel="00000000" w:rsidP="00000000" w:rsidRDefault="00000000" w:rsidRPr="00000000" w14:paraId="0000003E">
      <w:pPr>
        <w:pageBreakBefore w:val="0"/>
        <w:spacing w:after="0" w:line="240" w:lineRule="auto"/>
        <w:jc w:val="both"/>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Note for schools: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Admission of Students</w:t>
      </w:r>
    </w:p>
    <w:p w:rsidR="00000000" w:rsidDel="00000000" w:rsidP="00000000" w:rsidRDefault="00000000" w:rsidRPr="00000000" w14:paraId="00000042">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This school shall admit each student seeking admission except where –</w:t>
      </w:r>
    </w:p>
    <w:p w:rsidR="00000000" w:rsidDel="00000000" w:rsidP="00000000" w:rsidRDefault="00000000" w:rsidRPr="00000000" w14:paraId="00000044">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school is oversubscribed (please see </w:t>
      </w:r>
      <w:hyperlink w:anchor="_1fob9te">
        <w:r w:rsidDel="00000000" w:rsidR="00000000" w:rsidRPr="00000000">
          <w:rPr>
            <w:rFonts w:ascii="Arial" w:cs="Arial" w:eastAsia="Arial" w:hAnsi="Arial"/>
            <w:color w:val="0000aa"/>
            <w:u w:val="single"/>
            <w:rtl w:val="0"/>
          </w:rPr>
          <w:t xml:space="preserve">section 6</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48">
      <w:pPr>
        <w:pageBreakBefore w:val="0"/>
        <w:spacing w:after="0" w:line="240" w:lineRule="auto"/>
        <w:jc w:val="both"/>
        <w:rPr>
          <w:rFonts w:ascii="Arial" w:cs="Arial" w:eastAsia="Arial" w:hAnsi="Arial"/>
        </w:rPr>
      </w:pPr>
      <w:r w:rsidDel="00000000" w:rsidR="00000000" w:rsidRPr="00000000">
        <w:rPr>
          <w:rtl w:val="0"/>
        </w:rPr>
      </w:r>
    </w:p>
    <w:tbl>
      <w:tblPr>
        <w:tblStyle w:val="Table3"/>
        <w:tblW w:w="900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tblGridChange w:id="0">
          <w:tblGrid>
            <w:gridCol w:w="9000"/>
          </w:tblGrid>
        </w:tblGridChange>
      </w:tblGrid>
      <w:tr>
        <w:trPr>
          <w:cantSplit w:val="0"/>
          <w:tblHeader w:val="0"/>
        </w:trPr>
        <w:tc>
          <w:tcPr>
            <w:shd w:fill="e7e6e6" w:val="clear"/>
          </w:tcPr>
          <w:p w:rsidR="00000000" w:rsidDel="00000000" w:rsidP="00000000" w:rsidRDefault="00000000" w:rsidRPr="00000000" w14:paraId="00000049">
            <w:pPr>
              <w:pageBreakBefore w:val="0"/>
              <w:rPr>
                <w:rFonts w:ascii="Arial" w:cs="Arial" w:eastAsia="Arial" w:hAnsi="Arial"/>
                <w:b w:val="1"/>
                <w:i w:val="1"/>
              </w:rPr>
            </w:pPr>
            <w:r w:rsidDel="00000000" w:rsidR="00000000" w:rsidRPr="00000000">
              <w:rPr>
                <w:rFonts w:ascii="Arial" w:cs="Arial" w:eastAsia="Arial" w:hAnsi="Arial"/>
                <w:b w:val="1"/>
                <w:rtl w:val="0"/>
              </w:rPr>
              <w:t xml:space="preserve">All denominational schools</w:t>
            </w:r>
            <w:r w:rsidDel="00000000" w:rsidR="00000000" w:rsidRPr="00000000">
              <w:rPr>
                <w:rtl w:val="0"/>
              </w:rPr>
            </w:r>
          </w:p>
          <w:p w:rsidR="00000000" w:rsidDel="00000000" w:rsidP="00000000" w:rsidRDefault="00000000" w:rsidRPr="00000000" w14:paraId="0000004A">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Scoil Maelruain Junior is a Roman Catholic School and may refuse to admit a student  who is not of the Roman Catholic faith where it is proved that the refusal is essential to maintain the ethos of the school.</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pageBreakBefore w:val="0"/>
        <w:numPr>
          <w:ilvl w:val="0"/>
          <w:numId w:val="4"/>
        </w:numPr>
        <w:ind w:left="360" w:hanging="360"/>
        <w:rPr>
          <w:rFonts w:ascii="Arial" w:cs="Arial" w:eastAsia="Arial" w:hAnsi="Arial"/>
          <w:b w:val="1"/>
          <w:color w:val="385623"/>
          <w:sz w:val="24"/>
          <w:szCs w:val="24"/>
        </w:rPr>
      </w:pPr>
      <w:bookmarkStart w:colFirst="0" w:colLast="0" w:name="_1fob9te" w:id="1"/>
      <w:bookmarkEnd w:id="1"/>
      <w:r w:rsidDel="00000000" w:rsidR="00000000" w:rsidRPr="00000000">
        <w:rPr>
          <w:rFonts w:ascii="Arial" w:cs="Arial" w:eastAsia="Arial" w:hAnsi="Arial"/>
          <w:b w:val="1"/>
          <w:color w:val="385623"/>
          <w:sz w:val="24"/>
          <w:szCs w:val="24"/>
          <w:rtl w:val="0"/>
        </w:rPr>
        <w:t xml:space="preserve">Oversubscription (this section must be completed by all schools including schools that do not anticipate being oversubscribed)</w:t>
      </w:r>
    </w:p>
    <w:p w:rsidR="00000000" w:rsidDel="00000000" w:rsidP="00000000" w:rsidRDefault="00000000" w:rsidRPr="00000000" w14:paraId="0000004D">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spacing w:after="0" w:lineRule="auto"/>
        <w:rPr>
          <w:rFonts w:ascii="Arial" w:cs="Arial" w:eastAsia="Arial" w:hAnsi="Arial"/>
        </w:rPr>
      </w:pPr>
      <w:r w:rsidDel="00000000" w:rsidR="00000000" w:rsidRPr="00000000">
        <w:rPr>
          <w:rFonts w:ascii="Arial" w:cs="Arial" w:eastAsia="Arial" w:hAnsi="Arial"/>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000000" w:rsidDel="00000000" w:rsidP="00000000" w:rsidRDefault="00000000" w:rsidRPr="00000000" w14:paraId="0000004F">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0">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 1. Siblings and stepsiblings of children already enrolled in the school and/or children</w:t>
      </w:r>
    </w:p>
    <w:p w:rsidR="00000000" w:rsidDel="00000000" w:rsidP="00000000" w:rsidRDefault="00000000" w:rsidRPr="00000000" w14:paraId="00000051">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resident in the parish of St. Martin de Porres (the eldest child will have priority in this</w:t>
      </w:r>
    </w:p>
    <w:p w:rsidR="00000000" w:rsidDel="00000000" w:rsidP="00000000" w:rsidRDefault="00000000" w:rsidRPr="00000000" w14:paraId="00000052">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ranking)</w:t>
      </w:r>
    </w:p>
    <w:p w:rsidR="00000000" w:rsidDel="00000000" w:rsidP="00000000" w:rsidRDefault="00000000" w:rsidRPr="00000000" w14:paraId="00000053">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2. Children residing outside the parish (the eldest child will also have priority).</w:t>
      </w:r>
    </w:p>
    <w:p w:rsidR="00000000" w:rsidDel="00000000" w:rsidP="00000000" w:rsidRDefault="00000000" w:rsidRPr="00000000" w14:paraId="00000054">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56">
      <w:pPr>
        <w:pageBreakBefore w:val="0"/>
        <w:jc w:val="both"/>
        <w:rPr>
          <w:rFonts w:ascii="Arial" w:cs="Arial" w:eastAsia="Arial" w:hAnsi="Arial"/>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rtl w:val="0"/>
              </w:rPr>
              <w:t xml:space="preserve">In the event of two or more students being tied for a place, the oldest student will be given</w:t>
            </w:r>
          </w:p>
          <w:p w:rsidR="00000000" w:rsidDel="00000000" w:rsidP="00000000" w:rsidRDefault="00000000" w:rsidRPr="00000000" w14:paraId="00000058">
            <w:pPr>
              <w:pageBreakBefore w:val="0"/>
              <w:rPr>
                <w:rFonts w:ascii="Arial" w:cs="Arial" w:eastAsia="Arial" w:hAnsi="Arial"/>
              </w:rPr>
            </w:pPr>
            <w:r w:rsidDel="00000000" w:rsidR="00000000" w:rsidRPr="00000000">
              <w:rPr>
                <w:rFonts w:ascii="Arial" w:cs="Arial" w:eastAsia="Arial" w:hAnsi="Arial"/>
                <w:rtl w:val="0"/>
              </w:rPr>
              <w:t xml:space="preserve">priority. If two applicants have the same date of birth, then a lottery will apply with an</w:t>
            </w:r>
          </w:p>
          <w:p w:rsidR="00000000" w:rsidDel="00000000" w:rsidP="00000000" w:rsidRDefault="00000000" w:rsidRPr="00000000" w14:paraId="00000059">
            <w:pPr>
              <w:pageBreakBefore w:val="0"/>
              <w:rPr>
                <w:rFonts w:ascii="Arial" w:cs="Arial" w:eastAsia="Arial" w:hAnsi="Arial"/>
                <w:b w:val="1"/>
              </w:rPr>
            </w:pPr>
            <w:r w:rsidDel="00000000" w:rsidR="00000000" w:rsidRPr="00000000">
              <w:rPr>
                <w:rFonts w:ascii="Arial" w:cs="Arial" w:eastAsia="Arial" w:hAnsi="Arial"/>
                <w:rtl w:val="0"/>
              </w:rPr>
              <w:t xml:space="preserve">independent party present.</w:t>
            </w: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What will not be considered or taken into account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62(7)(e)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5E">
      <w:pPr>
        <w:pageBreakBefore w:val="0"/>
        <w:spacing w:after="0" w:line="240" w:lineRule="auto"/>
        <w:jc w:val="both"/>
        <w:rPr>
          <w:rFonts w:ascii="Arial" w:cs="Arial" w:eastAsia="Arial" w:hAnsi="Arial"/>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5F">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Points (a) to (g) must be included here by all schools. There are limited exceptions to some of these (highlighted in red below) and schools must retain the exceptions that apply to them and delete those that do not:</w:t>
            </w:r>
          </w:p>
          <w:p w:rsidR="00000000" w:rsidDel="00000000" w:rsidP="00000000" w:rsidRDefault="00000000" w:rsidRPr="00000000" w14:paraId="00000060">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1">
            <w:pPr>
              <w:pageBreakBefore w:val="0"/>
              <w:numPr>
                <w:ilvl w:val="0"/>
                <w:numId w:val="5"/>
              </w:numPr>
              <w:spacing w:after="0" w:lineRule="auto"/>
              <w:ind w:left="720" w:hanging="294"/>
              <w:rPr>
                <w:rFonts w:ascii="Arial" w:cs="Arial" w:eastAsia="Arial" w:hAnsi="Arial"/>
              </w:rPr>
            </w:pPr>
            <w:r w:rsidDel="00000000" w:rsidR="00000000" w:rsidRPr="00000000">
              <w:rPr>
                <w:rFonts w:ascii="Arial" w:cs="Arial" w:eastAsia="Arial" w:hAnsi="Arial"/>
                <w:rtl w:val="0"/>
              </w:rPr>
              <w:t xml:space="preserve">a student’s prior attendance at a pre-school or pre-school service, including naíonraí, </w:t>
            </w:r>
            <w:r w:rsidDel="00000000" w:rsidR="00000000" w:rsidRPr="00000000">
              <w:rPr>
                <w:rtl w:val="0"/>
              </w:rPr>
            </w:r>
          </w:p>
          <w:p w:rsidR="00000000" w:rsidDel="00000000" w:rsidP="00000000" w:rsidRDefault="00000000" w:rsidRPr="00000000" w14:paraId="00000062">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3">
            <w:pPr>
              <w:pageBreakBefore w:val="0"/>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payment of fees or contributions (howsoever described) to the school; </w:t>
            </w:r>
            <w:r w:rsidDel="00000000" w:rsidR="00000000" w:rsidRPr="00000000">
              <w:rPr>
                <w:rtl w:val="0"/>
              </w:rPr>
            </w:r>
          </w:p>
          <w:p w:rsidR="00000000" w:rsidDel="00000000" w:rsidP="00000000" w:rsidRDefault="00000000" w:rsidRPr="00000000" w14:paraId="00000064">
            <w:pPr>
              <w:pageBreakBefore w:val="0"/>
              <w:spacing w:after="0" w:lineRule="auto"/>
              <w:ind w:left="720" w:firstLine="0"/>
              <w:rPr>
                <w:rFonts w:ascii="Arial" w:cs="Arial" w:eastAsia="Arial" w:hAnsi="Arial"/>
                <w:color w:val="c00000"/>
              </w:rPr>
            </w:pPr>
            <w:r w:rsidDel="00000000" w:rsidR="00000000" w:rsidRPr="00000000">
              <w:rPr>
                <w:rtl w:val="0"/>
              </w:rPr>
            </w:r>
          </w:p>
          <w:p w:rsidR="00000000" w:rsidDel="00000000" w:rsidP="00000000" w:rsidRDefault="00000000" w:rsidRPr="00000000" w14:paraId="00000065">
            <w:pPr>
              <w:pageBreakBefore w:val="0"/>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academic ability, skills or aptitude;</w:t>
            </w:r>
          </w:p>
          <w:p w:rsidR="00000000" w:rsidDel="00000000" w:rsidP="00000000" w:rsidRDefault="00000000" w:rsidRPr="00000000" w14:paraId="00000066">
            <w:pPr>
              <w:pageBreakBefore w:val="0"/>
              <w:spacing w:after="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occupation, financial status, academic ability, skills or aptitude of a student’s parents;</w:t>
            </w:r>
          </w:p>
          <w:p w:rsidR="00000000" w:rsidDel="00000000" w:rsidP="00000000" w:rsidRDefault="00000000" w:rsidRPr="00000000" w14:paraId="00000068">
            <w:pPr>
              <w:pageBreakBefore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 requirement that a student, or his or her parents, attend an interview, open day or other meeting as a condition of admission;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ageBreakBefore w:val="0"/>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a student’s connection to the school by virtue of a member of his or her family attending or having previously attended the school;</w:t>
            </w:r>
          </w:p>
          <w:p w:rsidR="00000000" w:rsidDel="00000000" w:rsidP="00000000" w:rsidRDefault="00000000" w:rsidRPr="00000000" w14:paraId="0000006C">
            <w:pPr>
              <w:pageBreakBefore w:val="0"/>
              <w:spacing w:after="0" w:lineRule="auto"/>
              <w:ind w:left="720" w:firstLine="0"/>
              <w:rPr>
                <w:rFonts w:ascii="Arial" w:cs="Arial" w:eastAsia="Arial" w:hAnsi="Arial"/>
              </w:rPr>
            </w:pPr>
            <w:r w:rsidDel="00000000" w:rsidR="00000000" w:rsidRPr="00000000">
              <w:rPr>
                <w:rFonts w:ascii="Arial" w:cs="Arial" w:eastAsia="Arial" w:hAnsi="Arial"/>
                <w:color w:val="000000"/>
                <w:rtl w:val="0"/>
              </w:rPr>
              <w:t xml:space="preserve">(other than, in the case of the school wishing to include a selection criteria based on  siblings of a student attending or having attended the school) </w:t>
            </w:r>
            <w:r w:rsidDel="00000000" w:rsidR="00000000" w:rsidRPr="00000000">
              <w:rPr>
                <w:rtl w:val="0"/>
              </w:rPr>
            </w:r>
          </w:p>
          <w:p w:rsidR="00000000" w:rsidDel="00000000" w:rsidP="00000000" w:rsidRDefault="00000000" w:rsidRPr="00000000" w14:paraId="0000006D">
            <w:pPr>
              <w:pageBreakBefore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the date and time on which an application for admission was received by the school, </w:t>
            </w:r>
          </w:p>
          <w:p w:rsidR="00000000" w:rsidDel="00000000" w:rsidP="00000000" w:rsidRDefault="00000000" w:rsidRPr="00000000" w14:paraId="0000006F">
            <w:pPr>
              <w:pageBreakBefore w:val="0"/>
              <w:rPr>
                <w:rFonts w:ascii="Arial" w:cs="Arial" w:eastAsia="Arial" w:hAnsi="Arial"/>
                <w:color w:val="ff0000"/>
              </w:rPr>
            </w:pPr>
            <w:r w:rsidDel="00000000" w:rsidR="00000000" w:rsidRPr="00000000">
              <w:rPr>
                <w:rtl w:val="0"/>
              </w:rPr>
            </w:r>
          </w:p>
          <w:p w:rsidR="00000000" w:rsidDel="00000000" w:rsidP="00000000" w:rsidRDefault="00000000" w:rsidRPr="00000000" w14:paraId="00000070">
            <w:pPr>
              <w:pageBreakBefore w:val="0"/>
              <w:ind w:left="720" w:firstLine="0"/>
              <w:rPr>
                <w:rFonts w:ascii="Arial" w:cs="Arial" w:eastAsia="Arial" w:hAnsi="Arial"/>
              </w:rPr>
            </w:pPr>
            <w:r w:rsidDel="00000000" w:rsidR="00000000" w:rsidRPr="00000000">
              <w:rPr>
                <w:rFonts w:ascii="Arial" w:cs="Arial" w:eastAsia="Arial" w:hAnsi="Arial"/>
                <w:rtl w:val="0"/>
              </w:rPr>
              <w:t xml:space="preserve">This is subject to the application being received at any time during the period specified for receiving applications set out in the annual admission notice of the school for the school year concerned.</w:t>
            </w:r>
          </w:p>
          <w:p w:rsidR="00000000" w:rsidDel="00000000" w:rsidP="00000000" w:rsidRDefault="00000000" w:rsidRPr="00000000" w14:paraId="00000071">
            <w:pPr>
              <w:pageBreakBefore w:val="0"/>
              <w:ind w:left="720" w:firstLine="0"/>
              <w:rPr>
                <w:rFonts w:ascii="Arial" w:cs="Arial" w:eastAsia="Arial" w:hAnsi="Arial"/>
              </w:rPr>
            </w:pPr>
            <w:r w:rsidDel="00000000" w:rsidR="00000000" w:rsidRPr="00000000">
              <w:rPr>
                <w:rFonts w:ascii="Arial" w:cs="Arial" w:eastAsia="Arial" w:hAnsi="Arial"/>
                <w:rtl w:val="0"/>
              </w:rPr>
              <w:t xml:space="preserve">This is also subject to the school making offers based on existing waiting lists (up until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January 2025 only). </w:t>
            </w:r>
          </w:p>
          <w:p w:rsidR="00000000" w:rsidDel="00000000" w:rsidP="00000000" w:rsidRDefault="00000000" w:rsidRPr="00000000" w14:paraId="00000072">
            <w:pPr>
              <w:pageBreakBefore w:val="0"/>
              <w:ind w:left="720" w:firstLine="0"/>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Decisions on applications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All decisions on applications for admission to Scoil Maelruain Junior will be based on the following:</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school’s admission policy</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annual admission notice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information</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provided by the applicant in the school’s official application form received during the period specified in our annual admission notice for receiving applications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w:t>
      </w:r>
      <w:hyperlink w:anchor="_2et92p0">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received outside of the admissions period and </w:t>
      </w:r>
      <w:hyperlink w:anchor="_tyjcwt">
        <w:r w:rsidDel="00000000" w:rsidR="00000000" w:rsidRPr="00000000">
          <w:rPr>
            <w:rFonts w:ascii="Arial" w:cs="Arial" w:eastAsia="Arial" w:hAnsi="Arial"/>
            <w:b w:val="0"/>
            <w:i w:val="0"/>
            <w:smallCaps w:val="0"/>
            <w:strike w:val="0"/>
            <w:color w:val="0000aa"/>
            <w:sz w:val="22"/>
            <w:szCs w:val="22"/>
            <w:u w:val="single"/>
            <w:shd w:fill="auto" w:val="clear"/>
            <w:vertAlign w:val="baseline"/>
            <w:rtl w:val="0"/>
          </w:rPr>
          <w:t xml:space="preserve">section 15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in relation to applications for places in years other than the intake group.)</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7E">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Notifying applicants of decisions</w:t>
      </w:r>
    </w:p>
    <w:p w:rsidR="00000000" w:rsidDel="00000000" w:rsidP="00000000" w:rsidRDefault="00000000" w:rsidRPr="00000000" w14:paraId="00000080">
      <w:pPr>
        <w:pageBreakBefore w:val="0"/>
        <w:spacing w:after="0" w:line="240" w:lineRule="auto"/>
        <w:jc w:val="both"/>
        <w:rPr>
          <w:rFonts w:ascii="Arial" w:cs="Arial" w:eastAsia="Arial" w:hAnsi="Arial"/>
          <w:color w:val="385623"/>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via email as to the decision of the school, within the timeline outlined in the annual admissions notice. </w:t>
      </w:r>
    </w:p>
    <w:p w:rsidR="00000000" w:rsidDel="00000000" w:rsidP="00000000" w:rsidRDefault="00000000" w:rsidRPr="00000000" w14:paraId="0000008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84">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will be informed of the right to seek a review/right of appeal of the school’s decision (see </w:t>
      </w:r>
      <w:hyperlink w:anchor="_1t3h5sf">
        <w:r w:rsidDel="00000000" w:rsidR="00000000" w:rsidRPr="00000000">
          <w:rPr>
            <w:rFonts w:ascii="Arial" w:cs="Arial" w:eastAsia="Arial" w:hAnsi="Arial"/>
            <w:color w:val="0000aa"/>
            <w:u w:val="single"/>
            <w:rtl w:val="0"/>
          </w:rPr>
          <w:t xml:space="preserve">section 18</w:t>
        </w:r>
      </w:hyperlink>
      <w:r w:rsidDel="00000000" w:rsidR="00000000" w:rsidRPr="00000000">
        <w:rPr>
          <w:rFonts w:ascii="Arial" w:cs="Arial" w:eastAsia="Arial" w:hAnsi="Arial"/>
          <w:rtl w:val="0"/>
        </w:rPr>
        <w:t xml:space="preserve"> below for further details).</w:t>
      </w:r>
    </w:p>
    <w:p w:rsidR="00000000" w:rsidDel="00000000" w:rsidP="00000000" w:rsidRDefault="00000000" w:rsidRPr="00000000" w14:paraId="00000086">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88">
      <w:pPr>
        <w:pStyle w:val="Heading2"/>
        <w:pageBreakBefore w:val="0"/>
        <w:numPr>
          <w:ilvl w:val="0"/>
          <w:numId w:val="4"/>
        </w:numPr>
        <w:ind w:left="360" w:hanging="360"/>
        <w:rPr>
          <w:rFonts w:ascii="Arial" w:cs="Arial" w:eastAsia="Arial" w:hAnsi="Arial"/>
          <w:b w:val="1"/>
          <w:color w:val="385623"/>
          <w:sz w:val="24"/>
          <w:szCs w:val="24"/>
        </w:rPr>
      </w:pPr>
      <w:bookmarkStart w:colFirst="0" w:colLast="0" w:name="_3znysh7" w:id="2"/>
      <w:bookmarkEnd w:id="2"/>
      <w:r w:rsidDel="00000000" w:rsidR="00000000" w:rsidRPr="00000000">
        <w:rPr>
          <w:rFonts w:ascii="Arial" w:cs="Arial" w:eastAsia="Arial" w:hAnsi="Arial"/>
          <w:b w:val="1"/>
          <w:color w:val="385623"/>
          <w:sz w:val="24"/>
          <w:szCs w:val="24"/>
          <w:rtl w:val="0"/>
        </w:rPr>
        <w:t xml:space="preserve"> Acceptance of an offer of a place by an applicant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accepting an offer of admission from Scoil Maelruain Junior you must indicate—</w:t>
      </w:r>
    </w:p>
    <w:p w:rsidR="00000000" w:rsidDel="00000000" w:rsidP="00000000" w:rsidRDefault="00000000" w:rsidRPr="00000000" w14:paraId="0000008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 whether or not you have accepted an offer of admission for another school or schools. If you have accepted such an offer, you must also provide details of the offer or offers concerned and</w:t>
      </w:r>
    </w:p>
    <w:p w:rsidR="00000000" w:rsidDel="00000000" w:rsidP="00000000" w:rsidRDefault="00000000" w:rsidRPr="00000000" w14:paraId="0000008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(ii) 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8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Circumstances in which offers may not be made or may be withdrawn</w:t>
      </w:r>
    </w:p>
    <w:p w:rsidR="00000000" w:rsidDel="00000000" w:rsidP="00000000" w:rsidRDefault="00000000" w:rsidRPr="00000000" w14:paraId="00000091">
      <w:pPr>
        <w:pageBreakBefore w:val="0"/>
        <w:spacing w:after="0" w:line="240" w:lineRule="auto"/>
        <w:rPr>
          <w:rFonts w:ascii="Arial" w:cs="Arial" w:eastAsia="Arial" w:hAnsi="Arial"/>
          <w:color w:val="385623"/>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An offer of admission may not be made or may be withdrawn by Scoil Maelruain Junior where—</w:t>
      </w:r>
    </w:p>
    <w:p w:rsidR="00000000" w:rsidDel="00000000" w:rsidP="00000000" w:rsidRDefault="00000000" w:rsidRPr="00000000" w14:paraId="00000093">
      <w:pPr>
        <w:pageBreakBefore w:val="0"/>
        <w:numPr>
          <w:ilvl w:val="0"/>
          <w:numId w:val="7"/>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it is established that information contained in the application is false or misleading.</w:t>
      </w:r>
    </w:p>
    <w:p w:rsidR="00000000" w:rsidDel="00000000" w:rsidP="00000000" w:rsidRDefault="00000000" w:rsidRPr="00000000" w14:paraId="00000094">
      <w:pPr>
        <w:pageBreakBefore w:val="0"/>
        <w:numPr>
          <w:ilvl w:val="0"/>
          <w:numId w:val="7"/>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95">
      <w:pPr>
        <w:pageBreakBefore w:val="0"/>
        <w:numPr>
          <w:ilvl w:val="0"/>
          <w:numId w:val="7"/>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000000" w:rsidDel="00000000" w:rsidP="00000000" w:rsidRDefault="00000000" w:rsidRPr="00000000" w14:paraId="00000096">
      <w:pPr>
        <w:pageBreakBefore w:val="0"/>
        <w:numPr>
          <w:ilvl w:val="0"/>
          <w:numId w:val="7"/>
        </w:numPr>
        <w:spacing w:after="0" w:line="240" w:lineRule="auto"/>
        <w:ind w:left="851" w:hanging="491"/>
        <w:rPr>
          <w:rFonts w:ascii="Arial" w:cs="Arial" w:eastAsia="Arial" w:hAnsi="Arial"/>
        </w:rPr>
      </w:pPr>
      <w:r w:rsidDel="00000000" w:rsidR="00000000" w:rsidRPr="00000000">
        <w:rPr>
          <w:rFonts w:ascii="Arial" w:cs="Arial" w:eastAsia="Arial" w:hAnsi="Arial"/>
          <w:rtl w:val="0"/>
        </w:rPr>
        <w:t xml:space="preserve">an applicant has failed to comply with the requirements of ‘acceptance of an offer’ as set out in </w:t>
      </w:r>
      <w:hyperlink w:anchor="_3znysh7">
        <w:r w:rsidDel="00000000" w:rsidR="00000000" w:rsidRPr="00000000">
          <w:rPr>
            <w:rFonts w:ascii="Arial" w:cs="Arial" w:eastAsia="Arial" w:hAnsi="Arial"/>
            <w:color w:val="0000aa"/>
            <w:u w:val="single"/>
            <w:rtl w:val="0"/>
          </w:rPr>
          <w:t xml:space="preserve">section 10</w:t>
        </w:r>
      </w:hyperlink>
      <w:r w:rsidDel="00000000" w:rsidR="00000000" w:rsidRPr="00000000">
        <w:rPr>
          <w:rFonts w:ascii="Arial" w:cs="Arial" w:eastAsia="Arial" w:hAnsi="Arial"/>
          <w:rtl w:val="0"/>
        </w:rPr>
        <w:t xml:space="preserve"> above.</w:t>
      </w:r>
    </w:p>
    <w:p w:rsidR="00000000" w:rsidDel="00000000" w:rsidP="00000000" w:rsidRDefault="00000000" w:rsidRPr="00000000" w14:paraId="00000097">
      <w:pPr>
        <w:pageBreakBefore w:val="0"/>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98">
      <w:pPr>
        <w:pageBreakBefore w:val="0"/>
        <w:spacing w:after="0" w:line="240" w:lineRule="auto"/>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099">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Sharing of Data with other schools</w:t>
      </w:r>
    </w:p>
    <w:p w:rsidR="00000000" w:rsidDel="00000000" w:rsidP="00000000" w:rsidRDefault="00000000" w:rsidRPr="00000000" w14:paraId="0000009A">
      <w:pPr>
        <w:pageBreakBefore w:val="0"/>
        <w:spacing w:after="0" w:line="240" w:lineRule="auto"/>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Applicants should be aware that section 66(6) of the Education (Admission to Schools) Act 2018 allows for the sharing of certain information between schools in order to facilitate the efficient admission of students. </w:t>
      </w:r>
    </w:p>
    <w:p w:rsidR="00000000" w:rsidDel="00000000" w:rsidP="00000000" w:rsidRDefault="00000000" w:rsidRPr="00000000" w14:paraId="0000009C">
      <w:pPr>
        <w:pStyle w:val="Heading2"/>
        <w:pageBreakBefore w:val="0"/>
        <w:ind w:left="360" w:firstLine="0"/>
        <w:rPr>
          <w:rFonts w:ascii="Arial" w:cs="Arial" w:eastAsia="Arial" w:hAnsi="Arial"/>
          <w:b w:val="1"/>
          <w:color w:val="385623"/>
          <w:sz w:val="24"/>
          <w:szCs w:val="24"/>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Waiting list in the event of oversubscription</w:t>
      </w:r>
    </w:p>
    <w:p w:rsidR="00000000" w:rsidDel="00000000" w:rsidP="00000000" w:rsidRDefault="00000000" w:rsidRPr="00000000" w14:paraId="0000009F">
      <w:pPr>
        <w:pageBreakBefore w:val="0"/>
        <w:spacing w:after="0" w:line="240" w:lineRule="auto"/>
        <w:ind w:left="709" w:firstLine="0"/>
        <w:rPr>
          <w:rFonts w:ascii="Arial" w:cs="Arial" w:eastAsia="Arial" w:hAnsi="Arial"/>
          <w:b w:val="1"/>
          <w:color w:val="385623"/>
        </w:rPr>
      </w:pPr>
      <w:r w:rsidDel="00000000" w:rsidR="00000000" w:rsidRPr="00000000">
        <w:rPr>
          <w:rtl w:val="0"/>
        </w:rPr>
      </w:r>
    </w:p>
    <w:p w:rsidR="00000000" w:rsidDel="00000000" w:rsidP="00000000" w:rsidRDefault="00000000" w:rsidRPr="00000000" w14:paraId="000000A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In the event of there being more applications to the school year concerned than places available, a waiting list of students whose applications for admission to Scoil Maelruain Junior were unsuccessful due to the school being oversubscribed will be compiled and will remain valid for the school year in which admission is being sought.</w:t>
      </w:r>
    </w:p>
    <w:p w:rsidR="00000000" w:rsidDel="00000000" w:rsidP="00000000" w:rsidRDefault="00000000" w:rsidRPr="00000000" w14:paraId="000000A1">
      <w:pPr>
        <w:pageBreakBefore w:val="0"/>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Placement on the waiting list of Scoil Maelruain Junior is in the order of priority assigned to the students’ applications after the school has applied the selection criteria in accordance with this admission policy.  </w:t>
      </w:r>
    </w:p>
    <w:p w:rsidR="00000000" w:rsidDel="00000000" w:rsidP="00000000" w:rsidRDefault="00000000" w:rsidRPr="00000000" w14:paraId="000000A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A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6">
      <w:pPr>
        <w:pageBreakBefore w:val="0"/>
        <w:spacing w:after="0" w:line="24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A7">
      <w:pPr>
        <w:pStyle w:val="Heading2"/>
        <w:pageBreakBefore w:val="0"/>
        <w:numPr>
          <w:ilvl w:val="0"/>
          <w:numId w:val="4"/>
        </w:numPr>
        <w:ind w:left="360" w:hanging="360"/>
        <w:rPr>
          <w:rFonts w:ascii="Arial" w:cs="Arial" w:eastAsia="Arial" w:hAnsi="Arial"/>
          <w:b w:val="1"/>
          <w:color w:val="385623"/>
          <w:sz w:val="24"/>
          <w:szCs w:val="24"/>
        </w:rPr>
      </w:pPr>
      <w:bookmarkStart w:colFirst="0" w:colLast="0" w:name="_2et92p0" w:id="3"/>
      <w:bookmarkEnd w:id="3"/>
      <w:r w:rsidDel="00000000" w:rsidR="00000000" w:rsidRPr="00000000">
        <w:rPr>
          <w:rFonts w:ascii="Arial" w:cs="Arial" w:eastAsia="Arial" w:hAnsi="Arial"/>
          <w:b w:val="1"/>
          <w:color w:val="385623"/>
          <w:sz w:val="24"/>
          <w:szCs w:val="24"/>
          <w:rtl w:val="0"/>
        </w:rPr>
        <w:t xml:space="preserve">Late Applications</w:t>
      </w:r>
    </w:p>
    <w:p w:rsidR="00000000" w:rsidDel="00000000" w:rsidP="00000000" w:rsidRDefault="00000000" w:rsidRPr="00000000" w14:paraId="000000A8">
      <w:pPr>
        <w:pageBreakBefore w:val="0"/>
        <w:spacing w:after="0" w:line="240" w:lineRule="auto"/>
        <w:ind w:left="1080" w:firstLine="0"/>
        <w:rPr>
          <w:rFonts w:ascii="Arial" w:cs="Arial" w:eastAsia="Arial" w:hAnsi="Arial"/>
          <w:color w:val="385623"/>
        </w:rPr>
      </w:pPr>
      <w:r w:rsidDel="00000000" w:rsidR="00000000" w:rsidRPr="00000000">
        <w:rPr>
          <w:rtl w:val="0"/>
        </w:rPr>
      </w:r>
    </w:p>
    <w:p w:rsidR="00000000" w:rsidDel="00000000" w:rsidP="00000000" w:rsidRDefault="00000000" w:rsidRPr="00000000" w14:paraId="000000A9">
      <w:pPr>
        <w:pageBreakBefore w:val="0"/>
        <w:spacing w:after="0" w:line="240" w:lineRule="auto"/>
        <w:rPr>
          <w:rFonts w:ascii="Arial" w:cs="Arial" w:eastAsia="Arial" w:hAnsi="Arial"/>
          <w:strike w:val="1"/>
        </w:rPr>
      </w:pPr>
      <w:r w:rsidDel="00000000" w:rsidR="00000000" w:rsidRPr="00000000">
        <w:rPr>
          <w:rFonts w:ascii="Arial" w:cs="Arial" w:eastAsia="Arial" w:hAnsi="Arial"/>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Del="00000000" w:rsidR="00000000" w:rsidRPr="00000000">
        <w:rPr>
          <w:rFonts w:ascii="Arial" w:cs="Arial" w:eastAsia="Arial" w:hAnsi="Arial"/>
          <w:strike w:val="1"/>
          <w:rtl w:val="0"/>
        </w:rPr>
        <w:t xml:space="preserve"> </w:t>
      </w:r>
    </w:p>
    <w:p w:rsidR="00000000" w:rsidDel="00000000" w:rsidP="00000000" w:rsidRDefault="00000000" w:rsidRPr="00000000" w14:paraId="000000AA">
      <w:pPr>
        <w:pageBreakBefore w:val="0"/>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Arial" w:cs="Arial" w:eastAsia="Arial" w:hAnsi="Arial"/>
          <w:strike w:val="1"/>
        </w:rPr>
      </w:pPr>
      <w:r w:rsidDel="00000000" w:rsidR="00000000" w:rsidRPr="00000000">
        <w:rPr>
          <w:rtl w:val="0"/>
        </w:rPr>
      </w:r>
    </w:p>
    <w:p w:rsidR="00000000" w:rsidDel="00000000" w:rsidP="00000000" w:rsidRDefault="00000000" w:rsidRPr="00000000" w14:paraId="000000AC">
      <w:pPr>
        <w:pStyle w:val="Heading2"/>
        <w:pageBreakBefore w:val="0"/>
        <w:numPr>
          <w:ilvl w:val="0"/>
          <w:numId w:val="4"/>
        </w:numPr>
        <w:ind w:left="360" w:hanging="360"/>
        <w:rPr>
          <w:rFonts w:ascii="Arial" w:cs="Arial" w:eastAsia="Arial" w:hAnsi="Arial"/>
          <w:b w:val="1"/>
          <w:color w:val="385623"/>
          <w:sz w:val="24"/>
          <w:szCs w:val="24"/>
        </w:rPr>
      </w:pPr>
      <w:bookmarkStart w:colFirst="0" w:colLast="0" w:name="_tyjcwt" w:id="4"/>
      <w:bookmarkEnd w:id="4"/>
      <w:r w:rsidDel="00000000" w:rsidR="00000000" w:rsidRPr="00000000">
        <w:rPr>
          <w:rFonts w:ascii="Arial" w:cs="Arial" w:eastAsia="Arial" w:hAnsi="Arial"/>
          <w:b w:val="1"/>
          <w:color w:val="385623"/>
          <w:sz w:val="24"/>
          <w:szCs w:val="24"/>
          <w:rtl w:val="0"/>
        </w:rPr>
        <w:t xml:space="preserve">Procedures for admission of students to other years and during the school year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937" w:hRule="atLeast"/>
          <w:tblHeader w:val="0"/>
        </w:trPr>
        <w:tc>
          <w:tcPr>
            <w:shd w:fill="e7e6e6" w:val="clear"/>
          </w:tcPr>
          <w:p w:rsidR="00000000" w:rsidDel="00000000" w:rsidP="00000000" w:rsidRDefault="00000000" w:rsidRPr="00000000" w14:paraId="000000AE">
            <w:pPr>
              <w:pageBreakBefore w:val="0"/>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to classes or years other than the school’s intake group are as follows: </w:t>
            </w:r>
          </w:p>
          <w:p w:rsidR="00000000" w:rsidDel="00000000" w:rsidP="00000000" w:rsidRDefault="00000000" w:rsidRPr="00000000" w14:paraId="000000AF">
            <w:pPr>
              <w:pageBreakBefore w:val="0"/>
              <w:rPr>
                <w:rFonts w:ascii="Arial" w:cs="Arial" w:eastAsia="Arial" w:hAnsi="Arial"/>
                <w:color w:val="385623"/>
              </w:rPr>
            </w:pPr>
            <w:r w:rsidDel="00000000" w:rsidR="00000000" w:rsidRPr="00000000">
              <w:rPr>
                <w:rFonts w:ascii="Arial" w:cs="Arial" w:eastAsia="Arial" w:hAnsi="Arial"/>
                <w:color w:val="385623"/>
                <w:rtl w:val="0"/>
              </w:rPr>
              <w:t xml:space="preserve">Children will be admitted to classes other than the school’s intake group if there is capacity within the pupil teacher ratio at the time of application.</w:t>
            </w:r>
          </w:p>
          <w:p w:rsidR="00000000" w:rsidDel="00000000" w:rsidP="00000000" w:rsidRDefault="00000000" w:rsidRPr="00000000" w14:paraId="000000B0">
            <w:pPr>
              <w:pageBreakBefore w:val="0"/>
              <w:ind w:left="0" w:firstLine="0"/>
              <w:rPr>
                <w:rFonts w:ascii="Arial" w:cs="Arial" w:eastAsia="Arial" w:hAnsi="Arial"/>
                <w:color w:val="385623"/>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tbl>
      <w:tblPr>
        <w:tblStyle w:val="Table7"/>
        <w:tblW w:w="902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1"/>
        <w:tblGridChange w:id="0">
          <w:tblGrid>
            <w:gridCol w:w="9021"/>
          </w:tblGrid>
        </w:tblGridChange>
      </w:tblGrid>
      <w:tr>
        <w:trPr>
          <w:cantSplit w:val="0"/>
          <w:tblHeader w:val="0"/>
        </w:trPr>
        <w:tc>
          <w:tcPr>
            <w:shd w:fill="e7e6e6" w:val="clear"/>
          </w:tcPr>
          <w:p w:rsidR="00000000" w:rsidDel="00000000" w:rsidP="00000000" w:rsidRDefault="00000000" w:rsidRPr="00000000" w14:paraId="000000B3">
            <w:pPr>
              <w:pageBreakBefore w:val="0"/>
              <w:rPr>
                <w:rFonts w:ascii="Arial" w:cs="Arial" w:eastAsia="Arial" w:hAnsi="Arial"/>
              </w:rPr>
            </w:pPr>
            <w:r w:rsidDel="00000000" w:rsidR="00000000" w:rsidRPr="00000000">
              <w:rPr>
                <w:rFonts w:ascii="Arial" w:cs="Arial" w:eastAsia="Arial" w:hAnsi="Arial"/>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0B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Fonts w:ascii="Arial" w:cs="Arial" w:eastAsia="Arial" w:hAnsi="Arial"/>
                <w:rtl w:val="0"/>
              </w:rPr>
              <w:t xml:space="preserve">Places will be offered to the next student on the waiting list for the duration of the school year.</w:t>
            </w: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3856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2"/>
        <w:pageBreakBefore w:val="0"/>
        <w:numPr>
          <w:ilvl w:val="0"/>
          <w:numId w:val="4"/>
        </w:numPr>
        <w:ind w:left="360" w:hanging="360"/>
        <w:rPr>
          <w:rFonts w:ascii="Arial" w:cs="Arial" w:eastAsia="Arial" w:hAnsi="Arial"/>
          <w:b w:val="1"/>
          <w:color w:val="385623"/>
          <w:sz w:val="24"/>
          <w:szCs w:val="24"/>
        </w:rPr>
      </w:pPr>
      <w:bookmarkStart w:colFirst="0" w:colLast="0" w:name="_3dy6vkm" w:id="5"/>
      <w:bookmarkEnd w:id="5"/>
      <w:r w:rsidDel="00000000" w:rsidR="00000000" w:rsidRPr="00000000">
        <w:rPr>
          <w:rFonts w:ascii="Arial" w:cs="Arial" w:eastAsia="Arial" w:hAnsi="Arial"/>
          <w:b w:val="1"/>
          <w:color w:val="385623"/>
          <w:sz w:val="24"/>
          <w:szCs w:val="24"/>
          <w:rtl w:val="0"/>
        </w:rPr>
        <w:t xml:space="preserve">Declaration in relation to the non-charging of fees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ageBreakBefore w:val="0"/>
        <w:spacing w:line="240" w:lineRule="auto"/>
        <w:jc w:val="both"/>
        <w:rPr>
          <w:rFonts w:ascii="Arial" w:cs="Arial" w:eastAsia="Arial" w:hAnsi="Arial"/>
        </w:rPr>
      </w:pPr>
      <w:r w:rsidDel="00000000" w:rsidR="00000000" w:rsidRPr="00000000">
        <w:rPr>
          <w:rFonts w:ascii="Arial" w:cs="Arial" w:eastAsia="Arial" w:hAnsi="Arial"/>
          <w:rtl w:val="0"/>
        </w:rPr>
        <w:t xml:space="preserve">The board of Scoil Maelruain Junioror any persons acting on its behalf will not charge fees for or seek payment or contributions (howsoever described) as a condition of-</w:t>
      </w:r>
    </w:p>
    <w:p w:rsidR="00000000" w:rsidDel="00000000" w:rsidP="00000000" w:rsidRDefault="00000000" w:rsidRPr="00000000" w14:paraId="000000BB">
      <w:pPr>
        <w:pageBreakBefore w:val="0"/>
        <w:numPr>
          <w:ilvl w:val="0"/>
          <w:numId w:val="6"/>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an application for admission of a student to the school, or</w:t>
      </w:r>
    </w:p>
    <w:p w:rsidR="00000000" w:rsidDel="00000000" w:rsidP="00000000" w:rsidRDefault="00000000" w:rsidRPr="00000000" w14:paraId="000000BC">
      <w:pPr>
        <w:pageBreakBefore w:val="0"/>
        <w:numPr>
          <w:ilvl w:val="0"/>
          <w:numId w:val="6"/>
        </w:numPr>
        <w:spacing w:after="0" w:line="240" w:lineRule="auto"/>
        <w:ind w:left="426" w:hanging="360"/>
        <w:jc w:val="both"/>
        <w:rPr>
          <w:rFonts w:ascii="Arial" w:cs="Arial" w:eastAsia="Arial" w:hAnsi="Arial"/>
        </w:rPr>
      </w:pPr>
      <w:r w:rsidDel="00000000" w:rsidR="00000000" w:rsidRPr="00000000">
        <w:rPr>
          <w:rFonts w:ascii="Arial" w:cs="Arial" w:eastAsia="Arial" w:hAnsi="Arial"/>
          <w:rtl w:val="0"/>
        </w:rPr>
        <w:t xml:space="preserve">the admission or continued enrolment of a student in the school.</w:t>
      </w:r>
    </w:p>
    <w:p w:rsidR="00000000" w:rsidDel="00000000" w:rsidP="00000000" w:rsidRDefault="00000000" w:rsidRPr="00000000" w14:paraId="000000BD">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spacing w:line="240" w:lineRule="auto"/>
        <w:jc w:val="both"/>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Exceptions apply only in relation to fee charging post primary schools, the boarding element in Boarding Schools and admission to post leaving cert or further education courses run by post-primary schools.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pageBreakBefore w:val="0"/>
        <w:numPr>
          <w:ilvl w:val="0"/>
          <w:numId w:val="4"/>
        </w:numPr>
        <w:ind w:left="360" w:hanging="360"/>
        <w:rPr>
          <w:rFonts w:ascii="Arial" w:cs="Arial" w:eastAsia="Arial" w:hAnsi="Arial"/>
          <w:b w:val="1"/>
          <w:color w:val="385623"/>
          <w:sz w:val="24"/>
          <w:szCs w:val="24"/>
        </w:rPr>
      </w:pPr>
      <w:r w:rsidDel="00000000" w:rsidR="00000000" w:rsidRPr="00000000">
        <w:rPr>
          <w:rFonts w:ascii="Arial" w:cs="Arial" w:eastAsia="Arial" w:hAnsi="Arial"/>
          <w:b w:val="1"/>
          <w:color w:val="385623"/>
          <w:sz w:val="24"/>
          <w:szCs w:val="24"/>
          <w:rtl w:val="0"/>
        </w:rPr>
        <w:t xml:space="preserve"> Arrangements regarding students not attending religious instruction </w:t>
      </w:r>
    </w:p>
    <w:p w:rsidR="00000000" w:rsidDel="00000000" w:rsidP="00000000" w:rsidRDefault="00000000" w:rsidRPr="00000000" w14:paraId="000000C1">
      <w:pPr>
        <w:pageBreakBefore w:val="0"/>
        <w:spacing w:after="0" w:line="240" w:lineRule="auto"/>
        <w:rPr>
          <w:rFonts w:ascii="Arial" w:cs="Arial" w:eastAsia="Arial" w:hAnsi="Arial"/>
          <w:color w:val="0070c0"/>
        </w:rPr>
      </w:pP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C2">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This section must be completed by schools that provide religious instruction to students.</w:t>
      </w:r>
    </w:p>
    <w:p w:rsidR="00000000" w:rsidDel="00000000" w:rsidP="00000000" w:rsidRDefault="00000000" w:rsidRPr="00000000" w14:paraId="000000C3">
      <w:pPr>
        <w:pageBreakBefore w:val="0"/>
        <w:spacing w:after="0" w:line="240" w:lineRule="auto"/>
        <w:rPr>
          <w:rFonts w:ascii="Arial" w:cs="Arial" w:eastAsia="Arial" w:hAnsi="Arial"/>
          <w:b w:val="1"/>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7e6e6" w:val="clear"/>
          </w:tcPr>
          <w:p w:rsidR="00000000" w:rsidDel="00000000" w:rsidP="00000000" w:rsidRDefault="00000000" w:rsidRPr="00000000" w14:paraId="000000C4">
            <w:pPr>
              <w:pageBreakBefore w:val="0"/>
              <w:rPr>
                <w:rFonts w:ascii="Arial" w:cs="Arial" w:eastAsia="Arial" w:hAnsi="Arial"/>
              </w:rPr>
            </w:pPr>
            <w:r w:rsidDel="00000000" w:rsidR="00000000" w:rsidRPr="00000000">
              <w:rPr>
                <w:rFonts w:ascii="Arial" w:cs="Arial" w:eastAsia="Arial" w:hAnsi="Arial"/>
                <w:rtl w:val="0"/>
              </w:rPr>
              <w:t xml:space="preserve">The following are the school’s arrangements for students, where the parent</w:t>
            </w:r>
            <w:r w:rsidDel="00000000" w:rsidR="00000000" w:rsidRPr="00000000">
              <w:rPr>
                <w:rFonts w:ascii="Arial" w:cs="Arial" w:eastAsia="Arial" w:hAnsi="Arial"/>
                <w:strike w:val="1"/>
                <w:rtl w:val="0"/>
              </w:rPr>
              <w:t xml:space="preserve">s</w:t>
            </w:r>
            <w:r w:rsidDel="00000000" w:rsidR="00000000" w:rsidRPr="00000000">
              <w:rPr>
                <w:rFonts w:ascii="Arial" w:cs="Arial" w:eastAsia="Arial" w:hAnsi="Arial"/>
                <w:rtl w:val="0"/>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000000" w:rsidDel="00000000" w:rsidP="00000000" w:rsidRDefault="00000000" w:rsidRPr="00000000" w14:paraId="000000C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b w:val="1"/>
                <w:color w:val="385623"/>
              </w:rPr>
            </w:pPr>
            <w:r w:rsidDel="00000000" w:rsidR="00000000" w:rsidRPr="00000000">
              <w:rPr>
                <w:rFonts w:ascii="Arial" w:cs="Arial" w:eastAsia="Arial" w:hAnsi="Arial"/>
                <w:rtl w:val="0"/>
              </w:rPr>
              <w:t xml:space="preserve">There will be a meeting with the principal to outline arrangements for students not participating in religious education. </w:t>
            </w:r>
            <w:r w:rsidDel="00000000" w:rsidR="00000000" w:rsidRPr="00000000">
              <w:rPr>
                <w:rtl w:val="0"/>
              </w:rPr>
            </w:r>
          </w:p>
        </w:tc>
      </w:tr>
    </w:tbl>
    <w:p w:rsidR="00000000" w:rsidDel="00000000" w:rsidP="00000000" w:rsidRDefault="00000000" w:rsidRPr="00000000" w14:paraId="000000C7">
      <w:pPr>
        <w:pStyle w:val="Heading2"/>
        <w:pageBreakBefore w:val="0"/>
        <w:numPr>
          <w:ilvl w:val="0"/>
          <w:numId w:val="4"/>
        </w:numPr>
        <w:ind w:left="426" w:hanging="426"/>
        <w:rPr>
          <w:rFonts w:ascii="Arial" w:cs="Arial" w:eastAsia="Arial" w:hAnsi="Arial"/>
          <w:b w:val="1"/>
          <w:color w:val="385623"/>
          <w:sz w:val="24"/>
          <w:szCs w:val="24"/>
        </w:rPr>
      </w:pPr>
      <w:bookmarkStart w:colFirst="0" w:colLast="0" w:name="_1t3h5sf" w:id="6"/>
      <w:bookmarkEnd w:id="6"/>
      <w:r w:rsidDel="00000000" w:rsidR="00000000" w:rsidRPr="00000000">
        <w:rPr>
          <w:rFonts w:ascii="Arial" w:cs="Arial" w:eastAsia="Arial" w:hAnsi="Arial"/>
          <w:b w:val="1"/>
          <w:color w:val="385623"/>
          <w:sz w:val="24"/>
          <w:szCs w:val="24"/>
          <w:rtl w:val="0"/>
        </w:rPr>
        <w:t xml:space="preserve">Reviews/appeals</w:t>
      </w:r>
      <w:r w:rsidDel="00000000" w:rsidR="00000000" w:rsidRPr="00000000">
        <w:rPr>
          <w:rtl w:val="0"/>
        </w:rPr>
      </w:r>
    </w:p>
    <w:p w:rsidR="00000000" w:rsidDel="00000000" w:rsidP="00000000" w:rsidRDefault="00000000" w:rsidRPr="00000000" w14:paraId="000000C8">
      <w:pPr>
        <w:pageBreakBefore w:val="0"/>
        <w:spacing w:line="240" w:lineRule="auto"/>
        <w:rPr>
          <w:rFonts w:ascii="Arial" w:cs="Arial" w:eastAsia="Arial" w:hAnsi="Arial"/>
          <w:b w:val="1"/>
          <w:strike w:val="1"/>
          <w:u w:val="single"/>
        </w:rPr>
      </w:pPr>
      <w:r w:rsidDel="00000000" w:rsidR="00000000" w:rsidRPr="00000000">
        <w:rPr>
          <w:rFonts w:ascii="Arial" w:cs="Arial" w:eastAsia="Arial" w:hAnsi="Arial"/>
          <w:b w:val="1"/>
          <w:u w:val="single"/>
          <w:rtl w:val="0"/>
        </w:rPr>
        <w:t xml:space="preserve">Review of decisions by the Board of Management</w:t>
      </w:r>
      <w:r w:rsidDel="00000000" w:rsidR="00000000" w:rsidRPr="00000000">
        <w:rPr>
          <w:rtl w:val="0"/>
        </w:rPr>
      </w:r>
    </w:p>
    <w:p w:rsidR="00000000" w:rsidDel="00000000" w:rsidP="00000000" w:rsidRDefault="00000000" w:rsidRPr="00000000" w14:paraId="000000C9">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000000" w:rsidDel="00000000" w:rsidP="00000000" w:rsidRDefault="00000000" w:rsidRPr="00000000" w14:paraId="000000CA">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CB">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0CC">
      <w:pPr>
        <w:pageBreakBefore w:val="0"/>
        <w:spacing w:line="240" w:lineRule="auto"/>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w:t>
      </w:r>
    </w:p>
    <w:p w:rsidR="00000000" w:rsidDel="00000000" w:rsidP="00000000" w:rsidRDefault="00000000" w:rsidRPr="00000000" w14:paraId="000000CD">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Right of appeal</w:t>
      </w:r>
    </w:p>
    <w:p w:rsidR="00000000" w:rsidDel="00000000" w:rsidP="00000000" w:rsidRDefault="00000000" w:rsidRPr="00000000" w14:paraId="000000D0">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Under Section 29 of the Education Act 1998, the parent of the student, or in the case of a student who has reached the age of 18 years, the student, may appeal a decision of this school to refuse admission.  </w:t>
      </w:r>
    </w:p>
    <w:p w:rsidR="00000000" w:rsidDel="00000000" w:rsidP="00000000" w:rsidRDefault="00000000" w:rsidRPr="00000000" w14:paraId="000000D1">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(1)(c)(i) of the Education Act 1998 where the refusal to admit was due to the school being oversubscribed.</w:t>
      </w:r>
    </w:p>
    <w:p w:rsidR="00000000" w:rsidDel="00000000" w:rsidP="00000000" w:rsidRDefault="00000000" w:rsidRPr="00000000" w14:paraId="000000D2">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An appeal may be made under Section 29 (1)(c)(ii) of the Education Act 1998 where the refusal to admit was due a reason other than the school being oversubscribed.</w:t>
      </w:r>
    </w:p>
    <w:p w:rsidR="00000000" w:rsidDel="00000000" w:rsidP="00000000" w:rsidRDefault="00000000" w:rsidRPr="00000000" w14:paraId="000000D3">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the school being oversubscribed, the applicant </w:t>
      </w:r>
      <w:r w:rsidDel="00000000" w:rsidR="00000000" w:rsidRPr="00000000">
        <w:rPr>
          <w:rFonts w:ascii="Arial" w:cs="Arial" w:eastAsia="Arial" w:hAnsi="Arial"/>
          <w:b w:val="1"/>
          <w:u w:val="single"/>
          <w:rtl w:val="0"/>
        </w:rPr>
        <w:t xml:space="preserve">must request a review</w:t>
      </w:r>
      <w:r w:rsidDel="00000000" w:rsidR="00000000" w:rsidRPr="00000000">
        <w:rPr>
          <w:rFonts w:ascii="Arial" w:cs="Arial" w:eastAsia="Arial" w:hAnsi="Arial"/>
          <w:rtl w:val="0"/>
        </w:rPr>
        <w:t xml:space="preserve"> of that decision by the board of management </w:t>
      </w:r>
      <w:r w:rsidDel="00000000" w:rsidR="00000000" w:rsidRPr="00000000">
        <w:rPr>
          <w:rFonts w:ascii="Arial" w:cs="Arial" w:eastAsia="Arial" w:hAnsi="Arial"/>
          <w:b w:val="1"/>
          <w:u w:val="single"/>
          <w:rtl w:val="0"/>
        </w:rPr>
        <w:t xml:space="preserve">prior to making an appeal</w:t>
      </w:r>
      <w:r w:rsidDel="00000000" w:rsidR="00000000" w:rsidRPr="00000000">
        <w:rPr>
          <w:rFonts w:ascii="Arial" w:cs="Arial" w:eastAsia="Arial" w:hAnsi="Arial"/>
          <w:rtl w:val="0"/>
        </w:rPr>
        <w:t xml:space="preserve"> under section 29 of the Education Act 1998. (see Review of decisions by the Board of Management)</w:t>
      </w:r>
    </w:p>
    <w:p w:rsidR="00000000" w:rsidDel="00000000" w:rsidP="00000000" w:rsidRDefault="00000000" w:rsidRPr="00000000" w14:paraId="000000D4">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Where an applicant has been refused admission due to a reason other than the school being oversubscribed, the applicant </w:t>
      </w:r>
      <w:r w:rsidDel="00000000" w:rsidR="00000000" w:rsidRPr="00000000">
        <w:rPr>
          <w:rFonts w:ascii="Arial" w:cs="Arial" w:eastAsia="Arial" w:hAnsi="Arial"/>
          <w:b w:val="1"/>
          <w:u w:val="single"/>
          <w:rtl w:val="0"/>
        </w:rPr>
        <w:t xml:space="preserve">may request a review</w:t>
      </w:r>
      <w:r w:rsidDel="00000000" w:rsidR="00000000" w:rsidRPr="00000000">
        <w:rPr>
          <w:rFonts w:ascii="Arial" w:cs="Arial" w:eastAsia="Arial" w:hAnsi="Arial"/>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0D5">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0D6">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D7">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8">
      <w:pPr>
        <w:pageBreakBefore w:val="0"/>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481138" cy="59550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1138" cy="595509"/>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Mairéad Ryan </w:t>
        <w:tab/>
        <w:tab/>
        <w:tab/>
        <w:tab/>
        <w:tab/>
        <w:tab/>
        <w:tab/>
        <w:tab/>
        <w:t xml:space="preserve">Max Cannon                                                                                            </w:t>
      </w:r>
    </w:p>
    <w:p w:rsidR="00000000" w:rsidDel="00000000" w:rsidP="00000000" w:rsidRDefault="00000000" w:rsidRPr="00000000" w14:paraId="000000DA">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Principal                                                                                            Chairperson</w:t>
      </w:r>
    </w:p>
    <w:p w:rsidR="00000000" w:rsidDel="00000000" w:rsidP="00000000" w:rsidRDefault="00000000" w:rsidRPr="00000000" w14:paraId="000000DB">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C">
      <w:pPr>
        <w:pageBreakBefore w:val="0"/>
        <w:spacing w:line="240" w:lineRule="auto"/>
        <w:rPr>
          <w:rFonts w:ascii="Arial" w:cs="Arial" w:eastAsia="Arial" w:hAnsi="Arial"/>
        </w:rPr>
      </w:pPr>
      <w:r w:rsidDel="00000000" w:rsidR="00000000" w:rsidRPr="00000000">
        <w:rPr>
          <w:rFonts w:ascii="Arial" w:cs="Arial" w:eastAsia="Arial" w:hAnsi="Arial"/>
          <w:rtl w:val="0"/>
        </w:rPr>
        <w:t xml:space="preserve">Review Date: 1st November 2021</w:t>
      </w:r>
    </w:p>
    <w:sectPr>
      <w:footerReference r:id="rId7" w:type="default"/>
      <w:pgSz w:h="16838" w:w="11906" w:orient="portrait"/>
      <w:pgMar w:bottom="1276" w:top="1440" w:left="135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36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